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E7" w:rsidRPr="009F35E7" w:rsidRDefault="009F35E7" w:rsidP="009F35E7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  <w:r w:rsidRPr="009F35E7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PRESIDENZA DEL CONSIGLIO DEI MINISTRI DIPARTIMENTO DELLA PROTEZIONE CIVILE</w:t>
      </w:r>
    </w:p>
    <w:p w:rsidR="009F35E7" w:rsidRPr="009F35E7" w:rsidRDefault="009F35E7" w:rsidP="009F35E7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r w:rsidRPr="009F35E7">
        <w:rPr>
          <w:rFonts w:ascii="Arial" w:eastAsia="Times New Roman" w:hAnsi="Arial" w:cs="Arial"/>
          <w:color w:val="000000"/>
          <w:lang w:eastAsia="it-IT"/>
        </w:rPr>
        <w:t>ORDINANZA 24 aprile 2020 </w:t>
      </w:r>
    </w:p>
    <w:bookmarkEnd w:id="0"/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F35E7">
        <w:rPr>
          <w:rFonts w:ascii="Arial" w:eastAsia="Times New Roman" w:hAnsi="Arial" w:cs="Arial"/>
          <w:b/>
          <w:bCs/>
          <w:color w:val="000000"/>
          <w:lang w:eastAsia="it-IT"/>
        </w:rPr>
        <w:t>Ulteriori  interventi  urgenti  di  protezione  civile  in  relazione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F35E7">
        <w:rPr>
          <w:rFonts w:ascii="Arial" w:eastAsia="Times New Roman" w:hAnsi="Arial" w:cs="Arial"/>
          <w:b/>
          <w:bCs/>
          <w:color w:val="000000"/>
          <w:lang w:eastAsia="it-IT"/>
        </w:rPr>
        <w:t>all'emergenza relativa al rischio sanitario  connesso  all'insorgenza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F35E7">
        <w:rPr>
          <w:rFonts w:ascii="Arial" w:eastAsia="Times New Roman" w:hAnsi="Arial" w:cs="Arial"/>
          <w:b/>
          <w:bCs/>
          <w:color w:val="000000"/>
          <w:lang w:eastAsia="it-IT"/>
        </w:rPr>
        <w:t>di patologie derivanti da agenti virali trasmissibili. (Ordinanza  n.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F35E7">
        <w:rPr>
          <w:rFonts w:ascii="Arial" w:eastAsia="Times New Roman" w:hAnsi="Arial" w:cs="Arial"/>
          <w:b/>
          <w:bCs/>
          <w:color w:val="000000"/>
          <w:lang w:eastAsia="it-IT"/>
        </w:rPr>
        <w:t xml:space="preserve">669). (20A02356) </w:t>
      </w:r>
    </w:p>
    <w:p w:rsidR="009F35E7" w:rsidRPr="009F35E7" w:rsidRDefault="009F35E7" w:rsidP="009F35E7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n.109 del 28-4-2020)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                  IL CAPO DEL DIPARTIMENTO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                   DELLA PROTEZIONE CIVILE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Visto  il  decreto  legislativo  2  gennaio  2018,  n.  1,  ed   in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particolare gli articoli 25, 26 e 27;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Vista la delibera del Consiglio dei ministri del 31  gennaio  2020,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con la quale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stato dichiarato, per sei mesi, lo stato di emergenza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sul territorio  nazionale  relativo  al  rischio  sanitario  connesso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all'insorgenza di patologie derivanti da agenti virali trasmissibili;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Vista l'ordinanza del Capo del Dipartimento della protezione civile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n. 630 del 3 febbraio 2020,  recante  «Primi  interventi  urgenti 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protezione civile in  relazione  all'emergenza  relativa  al  rischio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sanitario connesso all'insorgenza di patologie  derivanti  da  agenti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virali trasmissibili»;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Viste le ordinanze  del  Capo  del  Dipartimento  della  protezione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civile n. 631 del 6 febbraio 2020, n. 633 del 12  febbraio  2020,  n.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635 del 13 febbraio 2020, n. 637 del 21 febbraio 2020, n. 638 del  22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febbraio 2020, n. 639 del 25 febbraio 2020, n. 640  del  27  febbraio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2020, n. 641 del 28 febbraio 2020, n. 642 del 29  febbraio  2020,  n.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643 del 1° marzo 2020, n. 644 del 4 marzo 2020, n. 645, n. 646 dell'8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marzo 2020, n. 648 del 9 marzo 2020, n. 650 del 15 marzo 2020, n. 651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del 19 marzo 2020, n. 652 del 19 marzo 2020,  n.  654  del  20  marzo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2020, n. 655 del 25 marzo 2020, n. 656 del 26 marzo 2020, n. 658  del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29 marzo 2020, n. 659 del 1° aprile 2020, n. 680 del 5  aprile  2020,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numeri 663 e 664 del 18 aprile 2020 e numeri 865, 666 e  667  del  22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aprile 2020, recanti: «Ulteriori  interventi  urgenti  di  protezione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civile in  relazione  all'emergenza  relativa  al  rischio  sanitario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connesso all'insorgenza  di  patologie  derivanti  da  agenti  virali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trasmissibili»;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Visto il decreto-legge del 23 febbraio 2020, n. 6, convertito,  con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modificazioni, dalla legge 5  marzo  2020,  n.  13,  recante  «Misure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urgenti  in  materia  di  contenimento  e   gestione   dell'emergenza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epidemiologica da COVID-19»;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Visti i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decreti-legge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del 2 marzo 2020, n. 9, dell'8 marzo 2020, n.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11, del 9 marzo 2020, n. 14, recanti «Misure urgenti  in  materia 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contenimento e gestione dell'emergenza epidemiologica da COVID-19»;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Visto il decreto-legge 17 marzo 2020, n.  18,  recante  «Misure 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potenziamento  del  Servizio  sanitario  nazionale  e   di   sostegno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economico per famiglie, lavoratori e imprese  connesse  all'emergenza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epidemiologica da COVID-19»;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Visto il decreto-legge  25  marzo  2020,  n.  19,  recante  «Misure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urgenti per fronteggiare l'emergenza epidemiologica da COVID-19»;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Visto il decreto-legge dell'8 aprile 2020, n. 23,  recante  «Misure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urgenti in materia di accesso al credito e di adempimenti fiscali per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le imprese,  di  poteri  speciali  nei  settori  strategici, 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>'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lastRenderedPageBreak/>
        <w:t>interventi in materia di salute  e  lavoro,  di  proroga  di  termini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amministrativi e processuali»;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Visti i decreti del Presidente del Consiglio dei ministri  4  marzo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2020, 8 marzo 2020, 9 marzo 2020, 11 marzo 2020 e 22 marzo  2020,  1°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aprile e 10  aprile  2020,  concernenti  disposizioni  attuative  del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citato decreto-legge n. 6 del 2020,  convertito,  con  modificazioni,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dalla legge n. 13 del 2020;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Visto l'art. 2, comma  4-ter,  lettera  b),  del  decreto-legge  13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agosto 2011, n. 138, convertito, con modificazioni,  dalla  legge  14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settembre 2011, n. 148, recante: «Ulteriori  misure  urgenti  per  la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stabilizzazione finanziaria e per lo sviluppo»,  che  dispone  che  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pagamenti per cassa delle pubbliche  amministrazioni,  anche  locali,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non possono, comunque, superare l'importo di mille euro;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Viste le richieste dell'Associazione nazionale comuni italiani  del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22 e del 23 aprile 2020, con le quali si rappresenta la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necessita'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superare il limite di importo sopra richiamato per  i  pagamenti  per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cassa degli enti locali in  favore  dei  soggetti  appartenenti  alle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categorie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deboli per i quali non 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 possibile  accreditare  le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somme loro dovute in quanto non possiedono  conti  correnti  o  altri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strumenti associati a un codice IBAN, al fine di limitare i rischi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contagio da COVID-19,  riducendo  il  numero  degli  spostamenti  dei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predetti soggetti presso gli Uffici comunali per i medesimi pagamenti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o per recarsi presso gli sportelli bancari e/o postali per aprire  un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conto corrente ed ottenere l'IBAN o altri strumenti similari;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Ravvisata la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necessita'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di consentire  ai  suindicati  soggetti 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poter riscuotere  le  somme  spettanti  per  cassa  oltre  il  limite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previsto  dall'art.  2,  comma  4-ter,  lettera  b),  del  richiamato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decreto-legge n. 138 del  2011,  al  fine  di  ridurre  ulteriormente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l'esposizione al rischio di contagio da COVID-19;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Acquisita l'intesa del presidente della Conferenza delle regioni  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delle province autonome;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Di concerto con il Ministero dell'economia e delle finanze;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                          Dispone: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             Misure in favore della popolazione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1. In relazione alla grave situazione  di  emergenza  di  cui  alla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delibera del Consiglio dei ministri del 31  gennaio  2020  citata  in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premessa, in deroga alle disposizioni di cui all'art. 2, comma  4-ter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del  decreto-legge  13  agosto  2011,   n.   138,   convertito,   con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modificazioni, dalla legge  14  settembre  2011,  n.  148,  i  comuni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possono effettuare i pagamenti per cassa mediante contanti o  assegno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circolare in favore dei soggetti  appartenenti  alle  categorie 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deboli per i quali non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possibile accreditare le somme loro  dovute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in quanto non possiedono conti correnti o altri strumenti associati a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>un codice IBAN, e comunque in misura  non  superiore  all'importo  di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tremila euro.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La presente ordinanza </w:t>
      </w:r>
      <w:proofErr w:type="spellStart"/>
      <w:r w:rsidRPr="009F35E7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9F35E7">
        <w:rPr>
          <w:rFonts w:ascii="Arial" w:eastAsia="Times New Roman" w:hAnsi="Arial" w:cs="Arial"/>
          <w:color w:val="000000"/>
          <w:lang w:eastAsia="it-IT"/>
        </w:rPr>
        <w:t xml:space="preserve">  pubblicata  nella  Gazzetta  Ufficiale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della Repubblica italiana.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Roma, 24 aprile 2020 </w:t>
      </w:r>
    </w:p>
    <w:p w:rsidR="009F35E7" w:rsidRPr="009F35E7" w:rsidRDefault="009F35E7" w:rsidP="009F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F35E7" w:rsidRPr="009F35E7" w:rsidRDefault="009F35E7" w:rsidP="00AE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</w:rPr>
      </w:pPr>
      <w:r w:rsidRPr="009F35E7">
        <w:rPr>
          <w:rFonts w:ascii="Arial" w:eastAsia="Times New Roman" w:hAnsi="Arial" w:cs="Arial"/>
          <w:color w:val="000000"/>
          <w:lang w:eastAsia="it-IT"/>
        </w:rPr>
        <w:t xml:space="preserve">                                   Il Capo del Dipartimento: Borrelli </w:t>
      </w:r>
    </w:p>
    <w:sectPr w:rsidR="009F35E7" w:rsidRPr="009F35E7" w:rsidSect="00AE4AFB">
      <w:pgSz w:w="11900" w:h="16840"/>
      <w:pgMar w:top="871" w:right="1134" w:bottom="8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7"/>
    <w:rsid w:val="001B4753"/>
    <w:rsid w:val="00291F6B"/>
    <w:rsid w:val="002C153F"/>
    <w:rsid w:val="00390AF0"/>
    <w:rsid w:val="0069792C"/>
    <w:rsid w:val="007D6212"/>
    <w:rsid w:val="009F35E7"/>
    <w:rsid w:val="00AE4AFB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2E4109C2-7DD3-4B44-8459-112480A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35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35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3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35E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F35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E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2</cp:revision>
  <cp:lastPrinted>2020-05-01T16:27:00Z</cp:lastPrinted>
  <dcterms:created xsi:type="dcterms:W3CDTF">2020-05-02T18:36:00Z</dcterms:created>
  <dcterms:modified xsi:type="dcterms:W3CDTF">2020-05-02T18:36:00Z</dcterms:modified>
</cp:coreProperties>
</file>